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70"/>
          <w:tab w:val="center" w:pos="7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right="-622" w:rightChars="-296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福州大学至诚学院校友班级/年级值年返校申请登记表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center" w:pos="7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right="-622" w:rightChars="-296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专业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周年）</w:t>
      </w:r>
    </w:p>
    <w:tbl>
      <w:tblPr>
        <w:tblStyle w:val="2"/>
        <w:tblW w:w="156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"/>
        <w:gridCol w:w="971"/>
        <w:gridCol w:w="633"/>
        <w:gridCol w:w="639"/>
        <w:gridCol w:w="768"/>
        <w:gridCol w:w="1135"/>
        <w:gridCol w:w="665"/>
        <w:gridCol w:w="540"/>
        <w:gridCol w:w="1429"/>
        <w:gridCol w:w="12"/>
        <w:gridCol w:w="804"/>
        <w:gridCol w:w="96"/>
        <w:gridCol w:w="857"/>
        <w:gridCol w:w="640"/>
        <w:gridCol w:w="1107"/>
        <w:gridCol w:w="27"/>
        <w:gridCol w:w="889"/>
        <w:gridCol w:w="1959"/>
        <w:gridCol w:w="96"/>
        <w:gridCol w:w="1326"/>
        <w:gridCol w:w="126"/>
        <w:gridCol w:w="152"/>
        <w:gridCol w:w="603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楷体" w:hAnsi="楷体" w:eastAsia="楷体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eastAsia="zh-CN"/>
              </w:rPr>
              <w:t>系别</w:t>
            </w:r>
          </w:p>
        </w:tc>
        <w:tc>
          <w:tcPr>
            <w:tcW w:w="1272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76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专业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班级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入学时间</w:t>
            </w:r>
          </w:p>
        </w:tc>
        <w:tc>
          <w:tcPr>
            <w:tcW w:w="85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组织</w:t>
            </w:r>
            <w:r>
              <w:rPr>
                <w:rFonts w:hint="eastAsia" w:ascii="楷体" w:hAnsi="楷体" w:eastAsia="楷体"/>
                <w:kern w:val="0"/>
                <w:sz w:val="24"/>
              </w:rPr>
              <w:t>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联系方式</w:t>
            </w:r>
          </w:p>
        </w:tc>
        <w:tc>
          <w:tcPr>
            <w:tcW w:w="195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返校人数</w:t>
            </w:r>
          </w:p>
        </w:tc>
        <w:tc>
          <w:tcPr>
            <w:tcW w:w="8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楷体" w:hAnsi="楷体" w:eastAsia="楷体"/>
                <w:spacing w:val="-20"/>
                <w:kern w:val="0"/>
                <w:sz w:val="24"/>
                <w:lang w:eastAsia="zh-CN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返校车辆数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具体活动</w:t>
            </w:r>
          </w:p>
          <w:p>
            <w:pPr>
              <w:widowControl/>
              <w:spacing w:line="280" w:lineRule="exact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日程安排</w:t>
            </w:r>
          </w:p>
        </w:tc>
        <w:tc>
          <w:tcPr>
            <w:tcW w:w="14515" w:type="dxa"/>
            <w:gridSpan w:val="2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default" w:ascii="楷体" w:hAnsi="楷体" w:eastAsia="楷体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（可附 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92" w:hRule="atLeast"/>
          <w:jc w:val="center"/>
        </w:trPr>
        <w:tc>
          <w:tcPr>
            <w:tcW w:w="242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是否需要教室或会议室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u w:val="none"/>
                <w:lang w:val="en-US" w:eastAsia="zh-CN"/>
              </w:rPr>
              <w:t>楼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u w:val="none"/>
                <w:lang w:val="en-US" w:eastAsia="zh-CN"/>
              </w:rPr>
              <w:t xml:space="preserve">教室  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使用时间：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否                  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是否需要志愿者</w:t>
            </w:r>
          </w:p>
        </w:tc>
        <w:tc>
          <w:tcPr>
            <w:tcW w:w="6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default" w:ascii="楷体" w:hAnsi="楷体" w:eastAsia="楷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是                                 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2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聚会前是否需要在校友会网站发布活动通知公告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楷体" w:hAnsi="楷体" w:eastAsia="楷体"/>
                <w:spacing w:val="-2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是   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公告内容：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u w:val="single"/>
                <w:lang w:val="en-US" w:eastAsia="zh-CN"/>
              </w:rPr>
              <w:t xml:space="preserve">                  （可附 附件）        </w:t>
            </w:r>
          </w:p>
          <w:p>
            <w:pPr>
              <w:spacing w:line="520" w:lineRule="exact"/>
              <w:rPr>
                <w:rFonts w:hint="default" w:ascii="楷体" w:hAnsi="楷体" w:eastAsia="楷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是否需要挂横幅</w:t>
            </w:r>
          </w:p>
        </w:tc>
        <w:tc>
          <w:tcPr>
            <w:tcW w:w="629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default" w:ascii="楷体" w:hAnsi="楷体" w:eastAsia="楷体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是  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横幅内容：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2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是否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邀请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eastAsia="zh-CN"/>
              </w:rPr>
              <w:t>院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、系领导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rPr>
                <w:rFonts w:hint="default" w:ascii="楷体" w:hAnsi="楷体" w:eastAsia="楷体"/>
                <w:spacing w:val="-2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有  邀请名单：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widowControl/>
              <w:spacing w:line="520" w:lineRule="exact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无 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eastAsia="zh-CN"/>
              </w:rPr>
              <w:t>返校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车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eastAsia="zh-CN"/>
              </w:rPr>
              <w:t>牌登记</w:t>
            </w:r>
          </w:p>
        </w:tc>
        <w:tc>
          <w:tcPr>
            <w:tcW w:w="629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default" w:ascii="楷体" w:hAnsi="楷体" w:eastAsia="楷体"/>
                <w:spacing w:val="-2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校友返校留念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200" w:firstLineChars="100"/>
              <w:jc w:val="both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  有 </w:t>
            </w:r>
          </w:p>
        </w:tc>
        <w:tc>
          <w:tcPr>
            <w:tcW w:w="1102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楷体" w:hAnsi="楷体" w:eastAsia="楷体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1. 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给学校或学院赠送纪念品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      2.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参加校友年度捐赠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       3.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其他捐赠活动</w:t>
            </w:r>
          </w:p>
        </w:tc>
        <w:tc>
          <w:tcPr>
            <w:tcW w:w="2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200" w:firstLineChars="100"/>
              <w:jc w:val="left"/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   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200" w:firstLineChars="100"/>
              <w:jc w:val="both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 xml:space="preserve">  其他</w:t>
            </w:r>
          </w:p>
        </w:tc>
        <w:tc>
          <w:tcPr>
            <w:tcW w:w="1324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楷体" w:hAnsi="楷体" w:eastAsia="楷体"/>
                <w:spacing w:val="-2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备注</w:t>
            </w:r>
          </w:p>
        </w:tc>
        <w:tc>
          <w:tcPr>
            <w:tcW w:w="14515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1、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院</w:t>
            </w:r>
            <w:r>
              <w:rPr>
                <w:rFonts w:ascii="楷体" w:hAnsi="楷体" w:eastAsia="楷体"/>
                <w:sz w:val="24"/>
              </w:rPr>
              <w:t>校友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工作</w:t>
            </w:r>
            <w:r>
              <w:rPr>
                <w:rFonts w:ascii="楷体" w:hAnsi="楷体" w:eastAsia="楷体"/>
                <w:sz w:val="24"/>
              </w:rPr>
              <w:t>办公室联系方式</w:t>
            </w:r>
            <w:r>
              <w:rPr>
                <w:rFonts w:hint="eastAsia" w:ascii="楷体" w:hAnsi="楷体" w:eastAsia="楷体"/>
                <w:sz w:val="24"/>
              </w:rPr>
              <w:t>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0591</w:t>
            </w:r>
            <w:r>
              <w:rPr>
                <w:rFonts w:ascii="楷体" w:hAnsi="楷体" w:eastAsia="楷体"/>
                <w:sz w:val="24"/>
              </w:rPr>
              <w:t>-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83705260，电子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邮箱fdzcxyh</w:t>
            </w:r>
            <w:r>
              <w:rPr>
                <w:rFonts w:hint="default" w:ascii="楷体" w:hAnsi="楷体" w:eastAsia="楷体" w:cs="Times New Roman"/>
                <w:sz w:val="24"/>
                <w:lang w:val="en-US" w:eastAsia="zh-CN"/>
              </w:rPr>
              <w:t>@163.com</w:t>
            </w:r>
            <w:r>
              <w:rPr>
                <w:rFonts w:ascii="楷体" w:hAnsi="楷体" w:eastAsia="楷体" w:cs="Times New Roman"/>
                <w:sz w:val="24"/>
                <w:lang w:val="en-US" w:eastAsia="zh-CN"/>
              </w:rPr>
              <w:t>。</w:t>
            </w:r>
            <w:r>
              <w:rPr>
                <w:rFonts w:ascii="楷体" w:hAnsi="楷体" w:eastAsia="楷体"/>
                <w:sz w:val="24"/>
              </w:rPr>
              <w:t xml:space="preserve">          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2、人员和车辆进出校门，由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各系校友工作办公室按返校流程</w:t>
            </w:r>
            <w:r>
              <w:rPr>
                <w:rFonts w:ascii="楷体" w:hAnsi="楷体" w:eastAsia="楷体"/>
                <w:sz w:val="24"/>
              </w:rPr>
              <w:t>审批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报备</w:t>
            </w:r>
            <w:r>
              <w:rPr>
                <w:rFonts w:ascii="楷体" w:hAnsi="楷体" w:eastAsia="楷体"/>
                <w:sz w:val="24"/>
              </w:rPr>
              <w:t xml:space="preserve">； 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</w:t>
            </w:r>
            <w:r>
              <w:rPr>
                <w:rFonts w:hint="eastAsia" w:ascii="楷体" w:hAnsi="楷体" w:eastAsia="楷体"/>
                <w:sz w:val="24"/>
              </w:rPr>
              <w:t>、使用</w:t>
            </w:r>
            <w:r>
              <w:rPr>
                <w:rFonts w:ascii="楷体" w:hAnsi="楷体" w:eastAsia="楷体"/>
                <w:sz w:val="24"/>
              </w:rPr>
              <w:t>会议室、教室，由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各系校友工作办公室</w:t>
            </w:r>
            <w:r>
              <w:rPr>
                <w:rFonts w:ascii="楷体" w:hAnsi="楷体" w:eastAsia="楷体"/>
                <w:sz w:val="24"/>
              </w:rPr>
              <w:t>按规定向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相关部门</w:t>
            </w:r>
            <w:r>
              <w:rPr>
                <w:rFonts w:ascii="楷体" w:hAnsi="楷体" w:eastAsia="楷体"/>
                <w:sz w:val="24"/>
              </w:rPr>
              <w:t>申请；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4、如需挂横幅、展板，由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各系校友办公室</w:t>
            </w:r>
            <w:r>
              <w:rPr>
                <w:rFonts w:ascii="楷体" w:hAnsi="楷体" w:eastAsia="楷体"/>
                <w:sz w:val="24"/>
              </w:rPr>
              <w:t>报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学院</w:t>
            </w:r>
            <w:r>
              <w:rPr>
                <w:rFonts w:ascii="楷体" w:hAnsi="楷体" w:eastAsia="楷体"/>
                <w:sz w:val="24"/>
              </w:rPr>
              <w:t>宣传部审批</w:t>
            </w:r>
            <w:r>
              <w:rPr>
                <w:rFonts w:hint="eastAsia" w:ascii="楷体" w:hAnsi="楷体" w:eastAsia="楷体"/>
                <w:sz w:val="24"/>
              </w:rPr>
              <w:t>；</w:t>
            </w:r>
          </w:p>
          <w:p>
            <w:pPr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ascii="楷体" w:hAnsi="楷体" w:eastAsia="楷体"/>
                <w:sz w:val="24"/>
              </w:rPr>
              <w:t>5</w:t>
            </w:r>
            <w:r>
              <w:rPr>
                <w:rFonts w:hint="eastAsia" w:ascii="楷体" w:hAnsi="楷体" w:eastAsia="楷体"/>
                <w:sz w:val="24"/>
              </w:rPr>
              <w:t>、返校活动结束后，请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各系</w:t>
            </w:r>
            <w:r>
              <w:rPr>
                <w:rFonts w:hint="eastAsia" w:ascii="楷体" w:hAnsi="楷体" w:eastAsia="楷体"/>
                <w:sz w:val="24"/>
              </w:rPr>
              <w:t>提供返校情况材料，包括新闻稿、相关照片和通讯录。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78" w:type="dxa"/>
          <w:wAfter w:w="767" w:type="dxa"/>
          <w:trHeight w:val="520" w:hRule="atLeast"/>
          <w:jc w:val="center"/>
        </w:trPr>
        <w:tc>
          <w:tcPr>
            <w:tcW w:w="14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9" w:leftChars="-295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福州大学至诚学院校友返校名单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78" w:type="dxa"/>
          <w:wAfter w:w="615" w:type="dxa"/>
          <w:trHeight w:val="60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身份证号码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78" w:type="dxa"/>
          <w:wAfter w:w="615" w:type="dxa"/>
          <w:trHeight w:val="60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78" w:type="dxa"/>
          <w:wAfter w:w="615" w:type="dxa"/>
          <w:trHeight w:val="60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78" w:type="dxa"/>
          <w:wAfter w:w="615" w:type="dxa"/>
          <w:trHeight w:val="60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78" w:type="dxa"/>
          <w:wAfter w:w="615" w:type="dxa"/>
          <w:trHeight w:val="60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78" w:type="dxa"/>
          <w:wAfter w:w="615" w:type="dxa"/>
          <w:trHeight w:val="60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78" w:type="dxa"/>
          <w:wAfter w:w="615" w:type="dxa"/>
          <w:trHeight w:val="60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78" w:type="dxa"/>
          <w:wAfter w:w="615" w:type="dxa"/>
          <w:trHeight w:val="60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78" w:type="dxa"/>
          <w:wAfter w:w="615" w:type="dxa"/>
          <w:trHeight w:val="60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78" w:type="dxa"/>
          <w:wAfter w:w="615" w:type="dxa"/>
          <w:trHeight w:val="60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78" w:type="dxa"/>
          <w:wAfter w:w="615" w:type="dxa"/>
          <w:trHeight w:val="60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638" w:leftChars="304" w:firstLine="0" w:firstLineChars="0"/>
        <w:jc w:val="both"/>
        <w:rPr>
          <w:rStyle w:val="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191919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b/>
          <w:bCs/>
          <w:i w:val="0"/>
          <w:iCs w:val="0"/>
          <w:color w:val="191919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191919"/>
          <w:kern w:val="0"/>
          <w:sz w:val="22"/>
          <w:szCs w:val="22"/>
          <w:u w:val="none"/>
          <w:lang w:val="en-US" w:eastAsia="zh-CN" w:bidi="ar"/>
        </w:rPr>
        <w:t>1.请至少提前1周将此表发至学院校友会邮箱fdzcxyh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191919"/>
          <w:kern w:val="0"/>
          <w:sz w:val="22"/>
          <w:szCs w:val="22"/>
          <w:u w:val="none"/>
          <w:lang w:val="en-US" w:eastAsia="zh-CN" w:bidi="ar"/>
        </w:rPr>
        <w:t>@163.com</w:t>
      </w:r>
      <w:r>
        <w:rPr>
          <w:rStyle w:val="4"/>
          <w:lang w:val="en-US" w:eastAsia="zh-CN" w:bidi="ar"/>
        </w:rPr>
        <w:t>。</w:t>
      </w:r>
      <w:r>
        <w:rPr>
          <w:rStyle w:val="4"/>
          <w:lang w:val="en-US" w:eastAsia="zh-CN" w:bidi="ar"/>
        </w:rPr>
        <w:br w:type="textWrapping"/>
      </w:r>
      <w:r>
        <w:rPr>
          <w:rStyle w:val="4"/>
          <w:lang w:val="en-US" w:eastAsia="zh-CN" w:bidi="ar"/>
        </w:rPr>
        <w:t>2.返校名单根据实际返校人数填报（表格可自行增减）。</w:t>
      </w:r>
      <w:r>
        <w:rPr>
          <w:rStyle w:val="4"/>
          <w:lang w:val="en-US" w:eastAsia="zh-CN" w:bidi="ar"/>
        </w:rPr>
        <w:br w:type="textWrapping"/>
      </w:r>
      <w:r>
        <w:rPr>
          <w:rStyle w:val="4"/>
          <w:lang w:val="en-US" w:eastAsia="zh-CN" w:bidi="ar"/>
        </w:rPr>
        <w:t>3.院校友工作办公室办公地址：图书馆南楼405室，咨询电话0591-83705260。</w:t>
      </w:r>
    </w:p>
    <w:p/>
    <w:sectPr>
      <w:pgSz w:w="16838" w:h="11906" w:orient="landscape"/>
      <w:pgMar w:top="66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WQ2YzJlNGU3NDFlYTdkMzQ0NjE0N2E3NzU2ZWUifQ=="/>
  </w:docVars>
  <w:rsids>
    <w:rsidRoot w:val="3D6426B0"/>
    <w:rsid w:val="3D6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191919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2023-05-12T08:13:00Z</dcterms:created>
  <dc:creator>Administrator</dc:creator>
  <cp:lastModifiedBy>Administrator</cp:lastModifiedBy>
  <dcterms:modified xsi:type="dcterms:W3CDTF">2023-05-12T08:14:51Z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21BDDE8B244B4938BF7643B3D786497E_11</vt:lpwstr>
  </property>
</Properties>
</file>